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D622" w14:textId="0D49C2AB" w:rsidR="00026B2E" w:rsidRPr="00026B2E" w:rsidRDefault="00620637" w:rsidP="00026B2E">
      <w:pPr>
        <w:jc w:val="center"/>
        <w:rPr>
          <w:rFonts w:ascii="ＭＳ 明朝" w:eastAsia="ＭＳ 明朝" w:hAnsi="ＭＳ 明朝"/>
          <w:sz w:val="24"/>
        </w:rPr>
      </w:pPr>
      <w:r w:rsidRPr="00026B2E">
        <w:rPr>
          <w:rFonts w:hint="eastAsia"/>
          <w:sz w:val="24"/>
        </w:rPr>
        <w:t>「</w:t>
      </w:r>
      <w:r w:rsidR="0051069C" w:rsidRPr="00026B2E">
        <w:rPr>
          <w:rFonts w:hint="eastAsia"/>
          <w:sz w:val="24"/>
        </w:rPr>
        <w:t>十四山中学校</w:t>
      </w:r>
      <w:r w:rsidR="002E4066" w:rsidRPr="00026B2E">
        <w:rPr>
          <w:rFonts w:hint="eastAsia"/>
          <w:sz w:val="24"/>
        </w:rPr>
        <w:t>跡地利活用における整備方針</w:t>
      </w:r>
      <w:r w:rsidR="0018292D" w:rsidRPr="00026B2E">
        <w:rPr>
          <w:rFonts w:hint="eastAsia"/>
          <w:sz w:val="24"/>
        </w:rPr>
        <w:t>（案）</w:t>
      </w:r>
      <w:r w:rsidRPr="00026B2E">
        <w:rPr>
          <w:rFonts w:ascii="ＭＳ 明朝" w:eastAsia="ＭＳ 明朝" w:hAnsi="ＭＳ 明朝" w:hint="eastAsia"/>
          <w:sz w:val="24"/>
        </w:rPr>
        <w:t>」</w:t>
      </w:r>
      <w:r w:rsidR="0018292D" w:rsidRPr="00026B2E">
        <w:rPr>
          <w:rFonts w:ascii="ＭＳ 明朝" w:eastAsia="ＭＳ 明朝" w:hAnsi="ＭＳ 明朝" w:hint="eastAsia"/>
          <w:sz w:val="24"/>
        </w:rPr>
        <w:t>に</w:t>
      </w:r>
      <w:r w:rsidR="00026B2E">
        <w:rPr>
          <w:rFonts w:ascii="ＭＳ 明朝" w:eastAsia="ＭＳ 明朝" w:hAnsi="ＭＳ 明朝" w:hint="eastAsia"/>
          <w:sz w:val="24"/>
        </w:rPr>
        <w:t>ついて</w:t>
      </w:r>
    </w:p>
    <w:p w14:paraId="46A133C5" w14:textId="0EB6CB3E" w:rsidR="00026B2E" w:rsidRPr="00026B2E" w:rsidRDefault="0018292D" w:rsidP="00026B2E">
      <w:pPr>
        <w:ind w:firstLineChars="300" w:firstLine="860"/>
        <w:rPr>
          <w:rFonts w:ascii="ＭＳ 明朝" w:eastAsia="ＭＳ 明朝" w:hAnsi="ＭＳ 明朝" w:hint="eastAsia"/>
          <w:sz w:val="24"/>
        </w:rPr>
      </w:pPr>
      <w:r w:rsidRPr="00026B2E">
        <w:rPr>
          <w:rFonts w:ascii="ＭＳ 明朝" w:eastAsia="ＭＳ 明朝" w:hAnsi="ＭＳ 明朝" w:hint="eastAsia"/>
          <w:sz w:val="24"/>
        </w:rPr>
        <w:t>の住民説明会</w:t>
      </w:r>
      <w:r w:rsidR="00026B2E">
        <w:rPr>
          <w:rFonts w:ascii="ＭＳ 明朝" w:eastAsia="ＭＳ 明朝" w:hAnsi="ＭＳ 明朝" w:hint="eastAsia"/>
          <w:sz w:val="24"/>
        </w:rPr>
        <w:t>の開催について</w:t>
      </w:r>
      <w:bookmarkStart w:id="0" w:name="_GoBack"/>
      <w:bookmarkEnd w:id="0"/>
    </w:p>
    <w:p w14:paraId="504120B3" w14:textId="77777777" w:rsidR="002E4066" w:rsidRPr="002E4066" w:rsidRDefault="002E4066">
      <w:pPr>
        <w:rPr>
          <w:rFonts w:ascii="ＭＳ 明朝" w:eastAsia="ＭＳ 明朝" w:hAnsi="ＭＳ 明朝"/>
        </w:rPr>
      </w:pPr>
    </w:p>
    <w:p w14:paraId="6C818978" w14:textId="13E19130" w:rsidR="00B14554" w:rsidRDefault="00B14554" w:rsidP="002E4066">
      <w:pPr>
        <w:spacing w:line="280" w:lineRule="exact"/>
        <w:ind w:leftChars="100" w:left="257" w:firstLineChars="100" w:firstLine="287"/>
        <w:rPr>
          <w:rFonts w:ascii="Century" w:eastAsia="ＭＳ 明朝" w:hAnsi="Century" w:cs="Times New Roman"/>
          <w:sz w:val="24"/>
        </w:rPr>
      </w:pPr>
      <w:r>
        <w:rPr>
          <w:rFonts w:ascii="Century" w:eastAsia="ＭＳ 明朝" w:hAnsi="Century" w:cs="Times New Roman" w:hint="eastAsia"/>
          <w:sz w:val="24"/>
        </w:rPr>
        <w:t>市教育委員会では、</w:t>
      </w:r>
      <w:r w:rsidR="0051069C">
        <w:rPr>
          <w:rFonts w:ascii="Century" w:eastAsia="ＭＳ 明朝" w:hAnsi="Century" w:cs="Times New Roman" w:hint="eastAsia"/>
          <w:sz w:val="24"/>
        </w:rPr>
        <w:t>十四山中学校跡地の利活用</w:t>
      </w:r>
      <w:r w:rsidRPr="00B14554">
        <w:rPr>
          <w:rFonts w:ascii="Century" w:eastAsia="ＭＳ 明朝" w:hAnsi="Century" w:cs="Times New Roman" w:hint="eastAsia"/>
          <w:sz w:val="24"/>
        </w:rPr>
        <w:t>に向けた方向性を示すため「</w:t>
      </w:r>
      <w:r w:rsidR="002E4066">
        <w:rPr>
          <w:rFonts w:ascii="Century" w:eastAsia="ＭＳ 明朝" w:hAnsi="Century" w:cs="Times New Roman" w:hint="eastAsia"/>
          <w:sz w:val="24"/>
        </w:rPr>
        <w:t>十四山中学校跡地利活用における</w:t>
      </w:r>
      <w:r w:rsidRPr="00B14554">
        <w:rPr>
          <w:rFonts w:ascii="Century" w:eastAsia="ＭＳ 明朝" w:hAnsi="Century" w:cs="Times New Roman" w:hint="eastAsia"/>
          <w:sz w:val="24"/>
        </w:rPr>
        <w:t>整備方針（案）」の策定を</w:t>
      </w:r>
      <w:r w:rsidR="009A0C4F">
        <w:rPr>
          <w:rFonts w:ascii="Century" w:eastAsia="ＭＳ 明朝" w:hAnsi="Century" w:cs="Times New Roman" w:hint="eastAsia"/>
          <w:sz w:val="24"/>
        </w:rPr>
        <w:t>いた</w:t>
      </w:r>
      <w:r w:rsidR="002E4066">
        <w:rPr>
          <w:rFonts w:ascii="Century" w:eastAsia="ＭＳ 明朝" w:hAnsi="Century" w:cs="Times New Roman" w:hint="eastAsia"/>
          <w:sz w:val="24"/>
        </w:rPr>
        <w:t>しました</w:t>
      </w:r>
      <w:r w:rsidRPr="00B14554">
        <w:rPr>
          <w:rFonts w:ascii="Century" w:eastAsia="ＭＳ 明朝" w:hAnsi="Century" w:cs="Times New Roman" w:hint="eastAsia"/>
          <w:sz w:val="24"/>
        </w:rPr>
        <w:t>。つきましては、下記の日時</w:t>
      </w:r>
      <w:r w:rsidR="005A2404">
        <w:rPr>
          <w:rFonts w:ascii="Century" w:eastAsia="ＭＳ 明朝" w:hAnsi="Century" w:cs="Times New Roman" w:hint="eastAsia"/>
          <w:sz w:val="24"/>
        </w:rPr>
        <w:t>および</w:t>
      </w:r>
      <w:r w:rsidRPr="00B14554">
        <w:rPr>
          <w:rFonts w:ascii="Century" w:eastAsia="ＭＳ 明朝" w:hAnsi="Century" w:cs="Times New Roman" w:hint="eastAsia"/>
          <w:sz w:val="24"/>
        </w:rPr>
        <w:t>場所にて住民説明会を実施</w:t>
      </w:r>
      <w:r w:rsidR="005A2404">
        <w:rPr>
          <w:rFonts w:ascii="Century" w:eastAsia="ＭＳ 明朝" w:hAnsi="Century" w:cs="Times New Roman" w:hint="eastAsia"/>
          <w:sz w:val="24"/>
        </w:rPr>
        <w:t>いた</w:t>
      </w:r>
      <w:r w:rsidRPr="00B14554">
        <w:rPr>
          <w:rFonts w:ascii="Century" w:eastAsia="ＭＳ 明朝" w:hAnsi="Century" w:cs="Times New Roman" w:hint="eastAsia"/>
          <w:sz w:val="24"/>
        </w:rPr>
        <w:t>します。ぜひご参加</w:t>
      </w:r>
      <w:r w:rsidR="005A2404">
        <w:rPr>
          <w:rFonts w:ascii="Century" w:eastAsia="ＭＳ 明朝" w:hAnsi="Century" w:cs="Times New Roman" w:hint="eastAsia"/>
          <w:sz w:val="24"/>
        </w:rPr>
        <w:t>ください</w:t>
      </w:r>
      <w:r w:rsidRPr="00B14554">
        <w:rPr>
          <w:rFonts w:ascii="Century" w:eastAsia="ＭＳ 明朝" w:hAnsi="Century" w:cs="Times New Roman" w:hint="eastAsia"/>
          <w:sz w:val="24"/>
        </w:rPr>
        <w:t>ますよう、ご案内申し上げます。</w:t>
      </w:r>
    </w:p>
    <w:p w14:paraId="4F8B980F" w14:textId="3557D261" w:rsidR="008269A4" w:rsidRDefault="00A34CD6" w:rsidP="002E4066">
      <w:pPr>
        <w:spacing w:line="280" w:lineRule="exact"/>
        <w:ind w:leftChars="100" w:left="257" w:firstLineChars="100" w:firstLine="287"/>
        <w:rPr>
          <w:rFonts w:ascii="Century" w:eastAsia="ＭＳ 明朝" w:hAnsi="Century" w:cs="Times New Roman"/>
          <w:sz w:val="24"/>
        </w:rPr>
      </w:pPr>
      <w:r>
        <w:rPr>
          <w:rFonts w:ascii="Century" w:eastAsia="ＭＳ 明朝" w:hAnsi="Century" w:cs="Times New Roman" w:hint="eastAsia"/>
          <w:sz w:val="24"/>
        </w:rPr>
        <w:t>この説明会では、中学校跡地の利活用に関する整備方針について具体的な提案を地域住民の皆様にご説明し、ご意見をお伺いするものです。ご理解とご参加をお願い申し上げます。</w:t>
      </w:r>
    </w:p>
    <w:p w14:paraId="052EB0AE" w14:textId="6B3CA3BA" w:rsidR="00A34CD6" w:rsidRDefault="00A34CD6" w:rsidP="002E4066">
      <w:pPr>
        <w:spacing w:line="280" w:lineRule="exact"/>
        <w:ind w:leftChars="100" w:left="257" w:firstLineChars="100" w:firstLine="287"/>
        <w:rPr>
          <w:rFonts w:ascii="Century" w:eastAsia="ＭＳ 明朝" w:hAnsi="Century" w:cs="Times New Roman"/>
          <w:sz w:val="24"/>
        </w:rPr>
      </w:pPr>
    </w:p>
    <w:p w14:paraId="10621055" w14:textId="77777777" w:rsidR="00A34CD6" w:rsidRPr="00B14554" w:rsidRDefault="00A34CD6" w:rsidP="002E4066">
      <w:pPr>
        <w:spacing w:line="280" w:lineRule="exact"/>
        <w:ind w:leftChars="100" w:left="257" w:firstLineChars="100" w:firstLine="287"/>
        <w:rPr>
          <w:rFonts w:ascii="Century" w:eastAsia="ＭＳ 明朝" w:hAnsi="Century" w:cs="Times New Roman" w:hint="eastAsia"/>
          <w:sz w:val="24"/>
        </w:rPr>
      </w:pPr>
    </w:p>
    <w:p w14:paraId="5033CB0C" w14:textId="5B847EF2" w:rsidR="002E4066" w:rsidRDefault="002E4066" w:rsidP="002E4066">
      <w:pPr>
        <w:spacing w:line="280" w:lineRule="exact"/>
        <w:ind w:leftChars="100" w:left="257" w:firstLineChars="200" w:firstLine="573"/>
        <w:rPr>
          <w:rFonts w:ascii="Century" w:eastAsia="ＭＳ 明朝" w:hAnsi="Century" w:cs="Times New Roman"/>
          <w:sz w:val="24"/>
        </w:rPr>
      </w:pPr>
    </w:p>
    <w:p w14:paraId="6451E2A8" w14:textId="064378A1" w:rsidR="00B14554" w:rsidRDefault="0051069C" w:rsidP="00A34CD6">
      <w:pPr>
        <w:spacing w:line="280" w:lineRule="exact"/>
        <w:ind w:firstLineChars="450" w:firstLine="1290"/>
        <w:jc w:val="left"/>
        <w:rPr>
          <w:rFonts w:ascii="Century" w:eastAsia="ＭＳ 明朝" w:hAnsi="Century" w:cs="Times New Roman"/>
          <w:sz w:val="24"/>
        </w:rPr>
      </w:pPr>
      <w:r>
        <w:rPr>
          <w:rFonts w:ascii="Century" w:eastAsia="ＭＳ 明朝" w:hAnsi="Century" w:cs="Times New Roman" w:hint="eastAsia"/>
          <w:sz w:val="24"/>
        </w:rPr>
        <w:t>日時：</w:t>
      </w:r>
      <w:r w:rsidR="00B14554" w:rsidRPr="00B14554">
        <w:rPr>
          <w:rFonts w:ascii="Century" w:eastAsia="ＭＳ 明朝" w:hAnsi="Century" w:cs="Times New Roman" w:hint="eastAsia"/>
          <w:sz w:val="24"/>
        </w:rPr>
        <w:t>７月</w:t>
      </w:r>
      <w:r>
        <w:rPr>
          <w:rFonts w:ascii="Century" w:eastAsia="ＭＳ 明朝" w:hAnsi="Century" w:cs="Times New Roman" w:hint="eastAsia"/>
          <w:sz w:val="24"/>
        </w:rPr>
        <w:t>２</w:t>
      </w:r>
      <w:r w:rsidR="00B14554" w:rsidRPr="00B14554">
        <w:rPr>
          <w:rFonts w:ascii="Century" w:eastAsia="ＭＳ 明朝" w:hAnsi="Century" w:cs="Times New Roman" w:hint="eastAsia"/>
          <w:sz w:val="24"/>
        </w:rPr>
        <w:t>６日（</w:t>
      </w:r>
      <w:r>
        <w:rPr>
          <w:rFonts w:ascii="Century" w:eastAsia="ＭＳ 明朝" w:hAnsi="Century" w:cs="Times New Roman" w:hint="eastAsia"/>
          <w:sz w:val="24"/>
        </w:rPr>
        <w:t>土</w:t>
      </w:r>
      <w:r w:rsidR="00B14554" w:rsidRPr="00B14554">
        <w:rPr>
          <w:rFonts w:ascii="Century" w:eastAsia="ＭＳ 明朝" w:hAnsi="Century" w:cs="Times New Roman" w:hint="eastAsia"/>
          <w:sz w:val="24"/>
        </w:rPr>
        <w:t>）</w:t>
      </w:r>
      <w:r w:rsidR="002E4066">
        <w:rPr>
          <w:rFonts w:ascii="Century" w:eastAsia="ＭＳ 明朝" w:hAnsi="Century" w:cs="Times New Roman" w:hint="eastAsia"/>
          <w:sz w:val="24"/>
        </w:rPr>
        <w:t>【</w:t>
      </w:r>
      <w:r>
        <w:rPr>
          <w:rFonts w:ascii="Century" w:eastAsia="ＭＳ 明朝" w:hAnsi="Century" w:cs="Times New Roman" w:hint="eastAsia"/>
          <w:sz w:val="24"/>
        </w:rPr>
        <w:t>午前の部</w:t>
      </w:r>
      <w:r w:rsidR="002E4066">
        <w:rPr>
          <w:rFonts w:ascii="Century" w:eastAsia="ＭＳ 明朝" w:hAnsi="Century" w:cs="Times New Roman" w:hint="eastAsia"/>
          <w:sz w:val="24"/>
        </w:rPr>
        <w:t>】１０</w:t>
      </w:r>
      <w:r w:rsidR="00B14554" w:rsidRPr="00B14554">
        <w:rPr>
          <w:rFonts w:ascii="Century" w:eastAsia="ＭＳ 明朝" w:hAnsi="Century" w:cs="Times New Roman"/>
          <w:sz w:val="24"/>
        </w:rPr>
        <w:t>：００～</w:t>
      </w:r>
    </w:p>
    <w:p w14:paraId="156C1331" w14:textId="371538D5" w:rsidR="00B14554" w:rsidRDefault="002E4066" w:rsidP="00A34CD6">
      <w:pPr>
        <w:spacing w:line="280" w:lineRule="exact"/>
        <w:ind w:firstLineChars="1500" w:firstLine="4299"/>
        <w:rPr>
          <w:rFonts w:ascii="Century" w:eastAsia="ＭＳ 明朝" w:hAnsi="Century" w:cs="Times New Roman"/>
          <w:sz w:val="24"/>
        </w:rPr>
      </w:pPr>
      <w:r>
        <w:rPr>
          <w:rFonts w:ascii="Century" w:eastAsia="ＭＳ 明朝" w:hAnsi="Century" w:cs="Times New Roman" w:hint="eastAsia"/>
          <w:sz w:val="24"/>
        </w:rPr>
        <w:t>【午後</w:t>
      </w:r>
      <w:r w:rsidR="0051069C">
        <w:rPr>
          <w:rFonts w:ascii="Century" w:eastAsia="ＭＳ 明朝" w:hAnsi="Century" w:cs="Times New Roman" w:hint="eastAsia"/>
          <w:sz w:val="24"/>
        </w:rPr>
        <w:t>の部</w:t>
      </w:r>
      <w:r>
        <w:rPr>
          <w:rFonts w:ascii="Century" w:eastAsia="ＭＳ 明朝" w:hAnsi="Century" w:cs="Times New Roman" w:hint="eastAsia"/>
          <w:sz w:val="24"/>
        </w:rPr>
        <w:t>】</w:t>
      </w:r>
      <w:r w:rsidR="00B14554" w:rsidRPr="00B14554">
        <w:rPr>
          <w:rFonts w:ascii="Century" w:eastAsia="ＭＳ 明朝" w:hAnsi="Century" w:cs="Times New Roman"/>
          <w:sz w:val="24"/>
        </w:rPr>
        <w:t>１</w:t>
      </w:r>
      <w:r w:rsidR="0051069C">
        <w:rPr>
          <w:rFonts w:ascii="Century" w:eastAsia="ＭＳ 明朝" w:hAnsi="Century" w:cs="Times New Roman" w:hint="eastAsia"/>
          <w:sz w:val="24"/>
        </w:rPr>
        <w:t>４</w:t>
      </w:r>
      <w:r w:rsidR="00B14554" w:rsidRPr="00B14554">
        <w:rPr>
          <w:rFonts w:ascii="Century" w:eastAsia="ＭＳ 明朝" w:hAnsi="Century" w:cs="Times New Roman"/>
          <w:sz w:val="24"/>
        </w:rPr>
        <w:t>：００～</w:t>
      </w:r>
    </w:p>
    <w:p w14:paraId="443202C5" w14:textId="77777777" w:rsidR="00A34CD6" w:rsidRDefault="00A34CD6" w:rsidP="00A34CD6">
      <w:pPr>
        <w:spacing w:line="280" w:lineRule="exact"/>
        <w:ind w:firstLineChars="1500" w:firstLine="4299"/>
        <w:rPr>
          <w:rFonts w:ascii="Century" w:eastAsia="ＭＳ 明朝" w:hAnsi="Century" w:cs="Times New Roman" w:hint="eastAsia"/>
          <w:sz w:val="24"/>
        </w:rPr>
      </w:pPr>
    </w:p>
    <w:p w14:paraId="1E97514E" w14:textId="79CB7A5C" w:rsidR="002E4066" w:rsidRDefault="002E4066" w:rsidP="00A34CD6">
      <w:pPr>
        <w:spacing w:line="280" w:lineRule="exact"/>
        <w:ind w:firstLineChars="450" w:firstLine="1290"/>
        <w:rPr>
          <w:rFonts w:ascii="Century" w:eastAsia="ＭＳ 明朝" w:hAnsi="Century" w:cs="Times New Roman"/>
          <w:sz w:val="24"/>
        </w:rPr>
      </w:pPr>
      <w:r>
        <w:rPr>
          <w:rFonts w:ascii="Century" w:eastAsia="ＭＳ 明朝" w:hAnsi="Century" w:cs="Times New Roman" w:hint="eastAsia"/>
          <w:sz w:val="24"/>
        </w:rPr>
        <w:t>場所：十四山</w:t>
      </w:r>
      <w:r w:rsidR="00744DD3">
        <w:rPr>
          <w:rFonts w:ascii="Century" w:eastAsia="ＭＳ 明朝" w:hAnsi="Century" w:cs="Times New Roman" w:hint="eastAsia"/>
          <w:sz w:val="24"/>
        </w:rPr>
        <w:t>公民館（十四山東部小学校</w:t>
      </w:r>
      <w:r w:rsidR="00744DD3">
        <w:rPr>
          <w:rFonts w:ascii="Century" w:eastAsia="ＭＳ 明朝" w:hAnsi="Century" w:cs="Times New Roman" w:hint="eastAsia"/>
          <w:sz w:val="24"/>
        </w:rPr>
        <w:t xml:space="preserve"> </w:t>
      </w:r>
      <w:r w:rsidR="00744DD3">
        <w:rPr>
          <w:rFonts w:ascii="Century" w:eastAsia="ＭＳ 明朝" w:hAnsi="Century" w:cs="Times New Roman" w:hint="eastAsia"/>
          <w:sz w:val="24"/>
        </w:rPr>
        <w:t>体育館）</w:t>
      </w:r>
    </w:p>
    <w:p w14:paraId="3C7DCB6D" w14:textId="77777777" w:rsidR="002E4066" w:rsidRPr="00B14554" w:rsidRDefault="002E4066" w:rsidP="002E4066">
      <w:pPr>
        <w:spacing w:line="280" w:lineRule="exact"/>
        <w:ind w:leftChars="100" w:left="257" w:firstLineChars="1200" w:firstLine="3440"/>
        <w:rPr>
          <w:rFonts w:ascii="Century" w:eastAsia="ＭＳ 明朝" w:hAnsi="Century" w:cs="Times New Roman"/>
          <w:sz w:val="24"/>
        </w:rPr>
      </w:pPr>
    </w:p>
    <w:p w14:paraId="2966ABD5" w14:textId="7AE8F61D" w:rsidR="00F87DD9" w:rsidRDefault="00630E08" w:rsidP="00630E08">
      <w:pPr>
        <w:ind w:firstLineChars="100" w:firstLine="287"/>
        <w:jc w:val="left"/>
        <w:rPr>
          <w:rFonts w:ascii="ＭＳ 明朝" w:eastAsia="ＭＳ 明朝" w:hAnsi="ＭＳ 明朝"/>
          <w:sz w:val="24"/>
        </w:rPr>
      </w:pPr>
      <w:r>
        <w:rPr>
          <w:rFonts w:ascii="ＭＳ 明朝" w:eastAsia="ＭＳ 明朝" w:hAnsi="ＭＳ 明朝" w:hint="eastAsia"/>
          <w:sz w:val="24"/>
        </w:rPr>
        <w:t xml:space="preserve">　　　　　　　</w:t>
      </w:r>
      <w:r w:rsidR="008269A4">
        <w:rPr>
          <w:rFonts w:ascii="ＭＳ 明朝" w:eastAsia="ＭＳ 明朝" w:hAnsi="ＭＳ 明朝" w:hint="eastAsia"/>
          <w:sz w:val="24"/>
        </w:rPr>
        <w:t xml:space="preserve"> </w:t>
      </w:r>
      <w:r w:rsidR="008269A4">
        <w:rPr>
          <w:rFonts w:ascii="ＭＳ 明朝" w:eastAsia="ＭＳ 明朝" w:hAnsi="ＭＳ 明朝"/>
          <w:sz w:val="24"/>
        </w:rPr>
        <w:t xml:space="preserve">                </w:t>
      </w:r>
      <w:r w:rsidR="00F87DD9" w:rsidRPr="00B14554">
        <w:rPr>
          <w:rFonts w:ascii="ＭＳ 明朝" w:eastAsia="ＭＳ 明朝" w:hAnsi="ＭＳ 明朝" w:hint="eastAsia"/>
          <w:sz w:val="24"/>
        </w:rPr>
        <w:t>【市役所学校教育課　内線４０</w:t>
      </w:r>
      <w:r w:rsidR="0051069C">
        <w:rPr>
          <w:rFonts w:ascii="ＭＳ 明朝" w:eastAsia="ＭＳ 明朝" w:hAnsi="ＭＳ 明朝" w:hint="eastAsia"/>
          <w:sz w:val="24"/>
        </w:rPr>
        <w:t>１</w:t>
      </w:r>
      <w:r w:rsidR="00F87DD9" w:rsidRPr="00B14554">
        <w:rPr>
          <w:rFonts w:ascii="ＭＳ 明朝" w:eastAsia="ＭＳ 明朝" w:hAnsi="ＭＳ 明朝" w:hint="eastAsia"/>
          <w:sz w:val="24"/>
        </w:rPr>
        <w:t>】</w:t>
      </w:r>
    </w:p>
    <w:p w14:paraId="218E5B5D" w14:textId="77777777" w:rsidR="008269A4" w:rsidRPr="008269A4" w:rsidRDefault="008269A4" w:rsidP="00630E08">
      <w:pPr>
        <w:ind w:firstLineChars="100" w:firstLine="287"/>
        <w:jc w:val="left"/>
        <w:rPr>
          <w:rFonts w:ascii="ＭＳ 明朝" w:eastAsia="ＭＳ 明朝" w:hAnsi="ＭＳ 明朝" w:hint="eastAsia"/>
          <w:sz w:val="24"/>
        </w:rPr>
      </w:pPr>
    </w:p>
    <w:p w14:paraId="66B2192C" w14:textId="597C93C9" w:rsidR="008269A4" w:rsidRDefault="008269A4" w:rsidP="008269A4">
      <w:pPr>
        <w:jc w:val="left"/>
        <w:rPr>
          <w:rFonts w:ascii="ＭＳ 明朝" w:eastAsia="ＭＳ 明朝" w:hAnsi="ＭＳ 明朝"/>
          <w:sz w:val="24"/>
        </w:rPr>
      </w:pPr>
    </w:p>
    <w:p w14:paraId="1B3E7EF5" w14:textId="479936EC" w:rsidR="008269A4" w:rsidRDefault="008269A4" w:rsidP="008269A4">
      <w:pPr>
        <w:jc w:val="left"/>
        <w:rPr>
          <w:rFonts w:ascii="ＭＳ 明朝" w:eastAsia="ＭＳ 明朝" w:hAnsi="ＭＳ 明朝"/>
          <w:sz w:val="24"/>
        </w:rPr>
      </w:pPr>
    </w:p>
    <w:p w14:paraId="5BDCE53B" w14:textId="4452FF0C" w:rsidR="008269A4" w:rsidRDefault="008269A4" w:rsidP="008269A4">
      <w:pPr>
        <w:jc w:val="left"/>
        <w:rPr>
          <w:rFonts w:ascii="ＭＳ 明朝" w:eastAsia="ＭＳ 明朝" w:hAnsi="ＭＳ 明朝"/>
          <w:sz w:val="24"/>
        </w:rPr>
      </w:pPr>
    </w:p>
    <w:p w14:paraId="3F0F3771" w14:textId="45CEB9D9" w:rsidR="008269A4" w:rsidRDefault="008269A4" w:rsidP="008269A4">
      <w:pPr>
        <w:jc w:val="left"/>
        <w:rPr>
          <w:rFonts w:ascii="ＭＳ 明朝" w:eastAsia="ＭＳ 明朝" w:hAnsi="ＭＳ 明朝"/>
          <w:sz w:val="24"/>
        </w:rPr>
      </w:pPr>
    </w:p>
    <w:p w14:paraId="26BCA4D5" w14:textId="2E0C418B" w:rsidR="008269A4" w:rsidRDefault="008269A4" w:rsidP="008269A4">
      <w:pPr>
        <w:jc w:val="left"/>
        <w:rPr>
          <w:rFonts w:ascii="ＭＳ 明朝" w:eastAsia="ＭＳ 明朝" w:hAnsi="ＭＳ 明朝"/>
          <w:sz w:val="24"/>
        </w:rPr>
      </w:pPr>
    </w:p>
    <w:p w14:paraId="273B33E2" w14:textId="25423C65" w:rsidR="008269A4" w:rsidRDefault="008269A4" w:rsidP="008269A4">
      <w:pPr>
        <w:jc w:val="left"/>
        <w:rPr>
          <w:rFonts w:ascii="ＭＳ 明朝" w:eastAsia="ＭＳ 明朝" w:hAnsi="ＭＳ 明朝"/>
          <w:sz w:val="24"/>
        </w:rPr>
      </w:pPr>
    </w:p>
    <w:p w14:paraId="7913B99E" w14:textId="04C4D4D1" w:rsidR="008269A4" w:rsidRDefault="008269A4" w:rsidP="008269A4">
      <w:pPr>
        <w:jc w:val="left"/>
        <w:rPr>
          <w:rFonts w:ascii="ＭＳ 明朝" w:eastAsia="ＭＳ 明朝" w:hAnsi="ＭＳ 明朝"/>
          <w:sz w:val="24"/>
        </w:rPr>
      </w:pPr>
    </w:p>
    <w:p w14:paraId="0E25177E" w14:textId="4002EDC7" w:rsidR="008269A4" w:rsidRDefault="008269A4" w:rsidP="008269A4">
      <w:pPr>
        <w:jc w:val="left"/>
        <w:rPr>
          <w:rFonts w:ascii="ＭＳ 明朝" w:eastAsia="ＭＳ 明朝" w:hAnsi="ＭＳ 明朝"/>
          <w:sz w:val="24"/>
        </w:rPr>
      </w:pPr>
    </w:p>
    <w:p w14:paraId="4B68BD30" w14:textId="77777777" w:rsidR="008269A4" w:rsidRPr="008269A4" w:rsidRDefault="008269A4" w:rsidP="008269A4">
      <w:pPr>
        <w:jc w:val="left"/>
        <w:rPr>
          <w:rFonts w:ascii="ＭＳ 明朝" w:eastAsia="ＭＳ 明朝" w:hAnsi="ＭＳ 明朝" w:hint="eastAsia"/>
          <w:sz w:val="24"/>
        </w:rPr>
      </w:pPr>
    </w:p>
    <w:sectPr w:rsidR="008269A4" w:rsidRPr="008269A4" w:rsidSect="00A972CD">
      <w:pgSz w:w="11906" w:h="16838" w:code="9"/>
      <w:pgMar w:top="1440" w:right="1077" w:bottom="1440" w:left="1077" w:header="851" w:footer="992" w:gutter="0"/>
      <w:cols w:space="425"/>
      <w:docGrid w:type="linesAndChars" w:linePitch="465"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2C86" w14:textId="77777777" w:rsidR="0026552B" w:rsidRDefault="0026552B" w:rsidP="00007B32">
      <w:r>
        <w:separator/>
      </w:r>
    </w:p>
  </w:endnote>
  <w:endnote w:type="continuationSeparator" w:id="0">
    <w:p w14:paraId="02D6D9E7" w14:textId="77777777" w:rsidR="0026552B" w:rsidRDefault="0026552B" w:rsidP="0000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AED62" w14:textId="77777777" w:rsidR="0026552B" w:rsidRDefault="0026552B" w:rsidP="00007B32">
      <w:r>
        <w:separator/>
      </w:r>
    </w:p>
  </w:footnote>
  <w:footnote w:type="continuationSeparator" w:id="0">
    <w:p w14:paraId="162D713A" w14:textId="77777777" w:rsidR="0026552B" w:rsidRDefault="0026552B" w:rsidP="0000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70E68"/>
    <w:multiLevelType w:val="hybridMultilevel"/>
    <w:tmpl w:val="6F2A3E7A"/>
    <w:lvl w:ilvl="0" w:tplc="D95883AA">
      <w:start w:val="5"/>
      <w:numFmt w:val="bullet"/>
      <w:lvlText w:val="※"/>
      <w:lvlJc w:val="left"/>
      <w:pPr>
        <w:ind w:left="647" w:hanging="360"/>
      </w:pPr>
      <w:rPr>
        <w:rFonts w:ascii="ＭＳ 明朝" w:eastAsia="ＭＳ 明朝" w:hAnsi="ＭＳ 明朝" w:cstheme="minorBidi" w:hint="eastAsia"/>
      </w:rPr>
    </w:lvl>
    <w:lvl w:ilvl="1" w:tplc="0409000B" w:tentative="1">
      <w:start w:val="1"/>
      <w:numFmt w:val="bullet"/>
      <w:lvlText w:val=""/>
      <w:lvlJc w:val="left"/>
      <w:pPr>
        <w:ind w:left="1127" w:hanging="420"/>
      </w:pPr>
      <w:rPr>
        <w:rFonts w:ascii="Wingdings" w:hAnsi="Wingdings" w:hint="default"/>
      </w:rPr>
    </w:lvl>
    <w:lvl w:ilvl="2" w:tplc="0409000D" w:tentative="1">
      <w:start w:val="1"/>
      <w:numFmt w:val="bullet"/>
      <w:lvlText w:val=""/>
      <w:lvlJc w:val="left"/>
      <w:pPr>
        <w:ind w:left="1547" w:hanging="420"/>
      </w:pPr>
      <w:rPr>
        <w:rFonts w:ascii="Wingdings" w:hAnsi="Wingdings" w:hint="default"/>
      </w:rPr>
    </w:lvl>
    <w:lvl w:ilvl="3" w:tplc="04090001" w:tentative="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387" w:hanging="420"/>
      </w:pPr>
      <w:rPr>
        <w:rFonts w:ascii="Wingdings" w:hAnsi="Wingdings" w:hint="default"/>
      </w:rPr>
    </w:lvl>
    <w:lvl w:ilvl="5" w:tplc="0409000D" w:tentative="1">
      <w:start w:val="1"/>
      <w:numFmt w:val="bullet"/>
      <w:lvlText w:val=""/>
      <w:lvlJc w:val="left"/>
      <w:pPr>
        <w:ind w:left="2807" w:hanging="420"/>
      </w:pPr>
      <w:rPr>
        <w:rFonts w:ascii="Wingdings" w:hAnsi="Wingdings" w:hint="default"/>
      </w:rPr>
    </w:lvl>
    <w:lvl w:ilvl="6" w:tplc="04090001" w:tentative="1">
      <w:start w:val="1"/>
      <w:numFmt w:val="bullet"/>
      <w:lvlText w:val=""/>
      <w:lvlJc w:val="left"/>
      <w:pPr>
        <w:ind w:left="3227" w:hanging="420"/>
      </w:pPr>
      <w:rPr>
        <w:rFonts w:ascii="Wingdings" w:hAnsi="Wingdings" w:hint="default"/>
      </w:rPr>
    </w:lvl>
    <w:lvl w:ilvl="7" w:tplc="0409000B" w:tentative="1">
      <w:start w:val="1"/>
      <w:numFmt w:val="bullet"/>
      <w:lvlText w:val=""/>
      <w:lvlJc w:val="left"/>
      <w:pPr>
        <w:ind w:left="3647" w:hanging="420"/>
      </w:pPr>
      <w:rPr>
        <w:rFonts w:ascii="Wingdings" w:hAnsi="Wingdings" w:hint="default"/>
      </w:rPr>
    </w:lvl>
    <w:lvl w:ilvl="8" w:tplc="0409000D" w:tentative="1">
      <w:start w:val="1"/>
      <w:numFmt w:val="bullet"/>
      <w:lvlText w:val=""/>
      <w:lvlJc w:val="left"/>
      <w:pPr>
        <w:ind w:left="40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257"/>
  <w:drawingGridVerticalSpacing w:val="4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6B"/>
    <w:rsid w:val="00007B32"/>
    <w:rsid w:val="00026B2E"/>
    <w:rsid w:val="0013506B"/>
    <w:rsid w:val="0015510A"/>
    <w:rsid w:val="0018292D"/>
    <w:rsid w:val="0026552B"/>
    <w:rsid w:val="002A0965"/>
    <w:rsid w:val="002E4066"/>
    <w:rsid w:val="003878F9"/>
    <w:rsid w:val="00462C1E"/>
    <w:rsid w:val="0051069C"/>
    <w:rsid w:val="005A2404"/>
    <w:rsid w:val="00620637"/>
    <w:rsid w:val="00630E08"/>
    <w:rsid w:val="00744DD3"/>
    <w:rsid w:val="00787BC4"/>
    <w:rsid w:val="008269A4"/>
    <w:rsid w:val="008E2960"/>
    <w:rsid w:val="00917D98"/>
    <w:rsid w:val="009A0C4F"/>
    <w:rsid w:val="00A34CD6"/>
    <w:rsid w:val="00A972CD"/>
    <w:rsid w:val="00B14554"/>
    <w:rsid w:val="00BA492C"/>
    <w:rsid w:val="00D114FD"/>
    <w:rsid w:val="00E5702A"/>
    <w:rsid w:val="00F8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613ED"/>
  <w15:chartTrackingRefBased/>
  <w15:docId w15:val="{1C8B4224-96C4-0443-9A42-D1A098BF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1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10A"/>
    <w:rPr>
      <w:rFonts w:asciiTheme="majorHAnsi" w:eastAsiaTheme="majorEastAsia" w:hAnsiTheme="majorHAnsi" w:cstheme="majorBidi"/>
      <w:sz w:val="18"/>
      <w:szCs w:val="18"/>
    </w:rPr>
  </w:style>
  <w:style w:type="paragraph" w:styleId="a5">
    <w:name w:val="header"/>
    <w:basedOn w:val="a"/>
    <w:link w:val="a6"/>
    <w:uiPriority w:val="99"/>
    <w:unhideWhenUsed/>
    <w:rsid w:val="00007B32"/>
    <w:pPr>
      <w:tabs>
        <w:tab w:val="center" w:pos="4252"/>
        <w:tab w:val="right" w:pos="8504"/>
      </w:tabs>
      <w:snapToGrid w:val="0"/>
    </w:pPr>
  </w:style>
  <w:style w:type="character" w:customStyle="1" w:styleId="a6">
    <w:name w:val="ヘッダー (文字)"/>
    <w:basedOn w:val="a0"/>
    <w:link w:val="a5"/>
    <w:uiPriority w:val="99"/>
    <w:rsid w:val="00007B32"/>
  </w:style>
  <w:style w:type="paragraph" w:styleId="a7">
    <w:name w:val="footer"/>
    <w:basedOn w:val="a"/>
    <w:link w:val="a8"/>
    <w:uiPriority w:val="99"/>
    <w:unhideWhenUsed/>
    <w:rsid w:val="00007B32"/>
    <w:pPr>
      <w:tabs>
        <w:tab w:val="center" w:pos="4252"/>
        <w:tab w:val="right" w:pos="8504"/>
      </w:tabs>
      <w:snapToGrid w:val="0"/>
    </w:pPr>
  </w:style>
  <w:style w:type="character" w:customStyle="1" w:styleId="a8">
    <w:name w:val="フッター (文字)"/>
    <w:basedOn w:val="a0"/>
    <w:link w:val="a7"/>
    <w:uiPriority w:val="99"/>
    <w:rsid w:val="00007B32"/>
  </w:style>
  <w:style w:type="paragraph" w:styleId="a9">
    <w:name w:val="List Paragraph"/>
    <w:basedOn w:val="a"/>
    <w:uiPriority w:val="34"/>
    <w:qFormat/>
    <w:rsid w:val="008269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祐季 坪田</dc:creator>
  <cp:keywords/>
  <dc:description/>
  <cp:lastModifiedBy>学校教育課</cp:lastModifiedBy>
  <cp:revision>3</cp:revision>
  <cp:lastPrinted>2025-05-28T02:59:00Z</cp:lastPrinted>
  <dcterms:created xsi:type="dcterms:W3CDTF">2025-05-28T00:11:00Z</dcterms:created>
  <dcterms:modified xsi:type="dcterms:W3CDTF">2025-05-28T03:00:00Z</dcterms:modified>
</cp:coreProperties>
</file>