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AA" w:rsidRPr="006517AA" w:rsidRDefault="006517AA" w:rsidP="006517AA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6517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-415290</wp:posOffset>
                </wp:positionV>
                <wp:extent cx="1333500" cy="238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AA" w:rsidRDefault="006517AA" w:rsidP="00651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32.7pt;width:10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">
                <v:textbox inset="5.85pt,.7pt,5.85pt,.7pt">
                  <w:txbxContent>
                    <w:p w:rsidR="006517AA" w:rsidRDefault="006517AA" w:rsidP="006517A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意見提出用紙</w:t>
                      </w:r>
                    </w:p>
                  </w:txbxContent>
                </v:textbox>
              </v:shape>
            </w:pict>
          </mc:Fallback>
        </mc:AlternateContent>
      </w:r>
      <w:r w:rsidR="00AC6786">
        <w:rPr>
          <w:rFonts w:ascii="ＭＳ ゴシック" w:eastAsia="ＭＳ ゴシック" w:hAnsi="ＭＳ ゴシック" w:hint="eastAsia"/>
          <w:b/>
          <w:noProof/>
          <w:sz w:val="28"/>
          <w:szCs w:val="32"/>
        </w:rPr>
        <w:t>十四山中学校跡地利用における整備方針（</w:t>
      </w:r>
      <w:r w:rsidR="007B6DEA">
        <w:rPr>
          <w:rFonts w:ascii="ＭＳ ゴシック" w:eastAsia="ＭＳ ゴシック" w:hAnsi="ＭＳ ゴシック" w:hint="eastAsia"/>
          <w:b/>
          <w:noProof/>
          <w:sz w:val="28"/>
          <w:szCs w:val="32"/>
        </w:rPr>
        <w:t>案</w:t>
      </w:r>
      <w:r w:rsidR="00AC6786">
        <w:rPr>
          <w:rFonts w:ascii="ＭＳ ゴシック" w:eastAsia="ＭＳ ゴシック" w:hAnsi="ＭＳ ゴシック" w:hint="eastAsia"/>
          <w:b/>
          <w:noProof/>
          <w:sz w:val="28"/>
          <w:szCs w:val="32"/>
        </w:rPr>
        <w:t>）</w:t>
      </w:r>
      <w:r w:rsidRPr="006517AA">
        <w:rPr>
          <w:rFonts w:ascii="ＭＳ ゴシック" w:eastAsia="ＭＳ ゴシック" w:hAnsi="ＭＳ ゴシック" w:hint="eastAsia"/>
          <w:b/>
          <w:sz w:val="28"/>
          <w:szCs w:val="32"/>
        </w:rPr>
        <w:t>に対するご意見</w:t>
      </w:r>
    </w:p>
    <w:p w:rsid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34"/>
        <w:gridCol w:w="5511"/>
      </w:tblGrid>
      <w:tr w:rsidR="006517AA" w:rsidTr="006517A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氏名・法人名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6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70" w:type="dxa"/>
              <w:bottom w:w="0" w:type="dxa"/>
              <w:right w:w="108" w:type="dxa"/>
            </w:tcMar>
            <w:vAlign w:val="center"/>
          </w:tcPr>
          <w:p w:rsidR="006517AA" w:rsidRDefault="006517AA">
            <w:pPr>
              <w:autoSpaceDE w:val="0"/>
              <w:autoSpaceDN w:val="0"/>
              <w:ind w:righ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住所・所在地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連絡先(いずれか1つ)</w:t>
            </w:r>
          </w:p>
          <w:p w:rsidR="006517AA" w:rsidRDefault="006517AA" w:rsidP="006517AA">
            <w:pPr>
              <w:autoSpaceDE w:val="0"/>
              <w:autoSpaceDN w:val="0"/>
              <w:ind w:rightChars="50" w:right="10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517AA" w:rsidRDefault="006517AA" w:rsidP="006517AA">
      <w:pPr>
        <w:autoSpaceDE w:val="0"/>
        <w:autoSpaceDN w:val="0"/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該当するページ・見出し・項目等を記載のうえ、ご記入ください。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6517AA" w:rsidTr="006517A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leftChars="-100" w:left="-210" w:rightChars="-100" w:right="-2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該当ページ・見出し等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意 見 の 内 容</w:t>
            </w:r>
          </w:p>
        </w:tc>
      </w:tr>
      <w:tr w:rsidR="006517AA" w:rsidTr="006517AA">
        <w:trPr>
          <w:trHeight w:val="737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17AA" w:rsidRDefault="006517AA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※意見募集結果の公表の際には、ご意見の内容以外（住所、氏名等）は公表いたしません。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意見募集期間</w:t>
      </w:r>
    </w:p>
    <w:p w:rsidR="006517AA" w:rsidRPr="006517AA" w:rsidRDefault="006517AA" w:rsidP="006517AA">
      <w:pPr>
        <w:autoSpaceDE w:val="0"/>
        <w:autoSpaceDN w:val="0"/>
        <w:ind w:firstLineChars="200" w:firstLine="442"/>
        <w:rPr>
          <w:rFonts w:ascii="ＭＳ ゴシック" w:eastAsia="ＭＳ ゴシック" w:hAnsi="ＭＳ ゴシック"/>
          <w:b/>
          <w:kern w:val="21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令和７年８月１日（金）から</w:t>
      </w:r>
      <w:r w:rsidR="005842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９</w:t>
      </w: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5842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</w:t>
      </w: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日（月）まで</w:t>
      </w:r>
      <w:r w:rsidRPr="006517AA">
        <w:rPr>
          <w:rFonts w:ascii="ＭＳ ゴシック" w:eastAsia="ＭＳ ゴシック" w:hAnsi="ＭＳ ゴシック" w:hint="eastAsia"/>
          <w:color w:val="000000" w:themeColor="text1"/>
          <w:kern w:val="21"/>
          <w:sz w:val="22"/>
          <w:szCs w:val="22"/>
        </w:rPr>
        <w:t>（郵送の場合は募集期間内の消印有効）</w:t>
      </w:r>
    </w:p>
    <w:p w:rsidR="006517AA" w:rsidRPr="00092E72" w:rsidRDefault="006517AA" w:rsidP="006517AA">
      <w:pPr>
        <w:autoSpaceDE w:val="0"/>
        <w:autoSpaceDN w:val="0"/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提出方法</w:t>
      </w:r>
      <w:r w:rsidR="00092E72" w:rsidRPr="00092E72">
        <w:rPr>
          <w:rFonts w:ascii="ＭＳ ゴシック" w:eastAsia="ＭＳ ゴシック" w:hAnsi="ＭＳ ゴシック" w:hint="eastAsia"/>
          <w:sz w:val="22"/>
          <w:szCs w:val="22"/>
        </w:rPr>
        <w:t xml:space="preserve">　下記のいずれかに提出してください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92E72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705897984"/>
        </w:rPr>
        <w:t>直接提</w:t>
      </w:r>
      <w:r w:rsidRPr="00092E7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705897984"/>
        </w:rPr>
        <w:t>出</w:t>
      </w:r>
      <w:r w:rsidRPr="006517AA">
        <w:rPr>
          <w:rFonts w:ascii="ＭＳ ゴシック" w:eastAsia="ＭＳ ゴシック" w:hAnsi="ＭＳ ゴシック" w:hint="eastAsia"/>
          <w:sz w:val="22"/>
          <w:szCs w:val="22"/>
        </w:rPr>
        <w:t>：弥富市役所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>生涯学習課（</w:t>
      </w:r>
      <w:r w:rsidR="00584247">
        <w:rPr>
          <w:rFonts w:ascii="ＭＳ ゴシック" w:eastAsia="ＭＳ ゴシック" w:hAnsi="ＭＳ ゴシック" w:hint="eastAsia"/>
          <w:sz w:val="22"/>
          <w:szCs w:val="22"/>
        </w:rPr>
        <w:t>総合社会教育センター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郵　　　送：〒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 xml:space="preserve">498-0017　</w:t>
      </w:r>
      <w:r w:rsidR="00B24B8C">
        <w:rPr>
          <w:rFonts w:ascii="ＭＳ ゴシック" w:eastAsia="ＭＳ ゴシック" w:hAnsi="ＭＳ ゴシック" w:hint="eastAsia"/>
          <w:sz w:val="22"/>
          <w:szCs w:val="22"/>
        </w:rPr>
        <w:t xml:space="preserve">弥富市前ケ須町野方802番地20　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 xml:space="preserve">弥富市役所生涯学習課　</w:t>
      </w: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Ｆ　Ａ　Ｘ：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>0567-65</w:t>
      </w:r>
      <w:r w:rsidR="0066155B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092E72">
        <w:rPr>
          <w:rFonts w:ascii="ＭＳ ゴシック" w:eastAsia="ＭＳ ゴシック" w:hAnsi="ＭＳ ゴシック" w:hint="eastAsia"/>
          <w:sz w:val="22"/>
          <w:szCs w:val="22"/>
        </w:rPr>
        <w:t>1777</w:t>
      </w:r>
    </w:p>
    <w:p w:rsidR="00092E72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電子メール：</w:t>
      </w:r>
      <w:hyperlink r:id="rId7" w:history="1">
        <w:r w:rsidR="00092E72" w:rsidRPr="00C26312">
          <w:rPr>
            <w:rStyle w:val="a7"/>
            <w:rFonts w:ascii="ＭＳ ゴシック" w:eastAsia="ＭＳ ゴシック" w:hAnsi="ＭＳ ゴシック"/>
            <w:sz w:val="22"/>
            <w:szCs w:val="22"/>
          </w:rPr>
          <w:t>shakyo-t</w:t>
        </w:r>
        <w:r w:rsidR="00092E72" w:rsidRPr="00C26312"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@city.yatomi.lg.jp</w:t>
        </w:r>
      </w:hyperlink>
    </w:p>
    <w:p w:rsidR="00092E72" w:rsidRDefault="00092E72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または</w:t>
      </w:r>
    </w:p>
    <w:p w:rsidR="00092E72" w:rsidRPr="006517AA" w:rsidRDefault="00092E72" w:rsidP="00092E72">
      <w:pPr>
        <w:autoSpaceDE w:val="0"/>
        <w:autoSpaceDN w:val="0"/>
        <w:ind w:firstLineChars="150" w:firstLine="438"/>
        <w:rPr>
          <w:rFonts w:ascii="ＭＳ ゴシック" w:eastAsia="ＭＳ ゴシック" w:hAnsi="ＭＳ ゴシック"/>
          <w:sz w:val="22"/>
          <w:szCs w:val="22"/>
        </w:rPr>
      </w:pPr>
      <w:r w:rsidRPr="00092E72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671975424"/>
        </w:rPr>
        <w:t>直接提</w:t>
      </w:r>
      <w:r w:rsidRPr="00092E7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671975424"/>
        </w:rPr>
        <w:t>出</w:t>
      </w:r>
      <w:r>
        <w:rPr>
          <w:rFonts w:ascii="ＭＳ ゴシック" w:eastAsia="ＭＳ ゴシック" w:hAnsi="ＭＳ ゴシック" w:hint="eastAsia"/>
          <w:sz w:val="22"/>
          <w:szCs w:val="22"/>
        </w:rPr>
        <w:t>：T</w:t>
      </w:r>
      <w:r>
        <w:rPr>
          <w:rFonts w:ascii="ＭＳ ゴシック" w:eastAsia="ＭＳ ゴシック" w:hAnsi="ＭＳ ゴシック"/>
          <w:sz w:val="22"/>
          <w:szCs w:val="22"/>
        </w:rPr>
        <w:t>KE</w:t>
      </w:r>
      <w:r>
        <w:rPr>
          <w:rFonts w:ascii="ＭＳ ゴシック" w:eastAsia="ＭＳ ゴシック" w:hAnsi="ＭＳ ゴシック" w:hint="eastAsia"/>
          <w:sz w:val="22"/>
          <w:szCs w:val="22"/>
        </w:rPr>
        <w:t>スポーツセンター（十四山スポーツセンター）</w:t>
      </w:r>
    </w:p>
    <w:p w:rsidR="00092E72" w:rsidRPr="006517AA" w:rsidRDefault="00092E72" w:rsidP="00092E72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郵　　　送：〒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490-1405　</w:t>
      </w:r>
      <w:r w:rsidR="00B24B8C">
        <w:rPr>
          <w:rFonts w:ascii="ＭＳ ゴシック" w:eastAsia="ＭＳ ゴシック" w:hAnsi="ＭＳ ゴシック" w:hint="eastAsia"/>
          <w:sz w:val="22"/>
          <w:szCs w:val="22"/>
        </w:rPr>
        <w:t xml:space="preserve">弥富市神戸三丁目20番地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T</w:t>
      </w:r>
      <w:r>
        <w:rPr>
          <w:rFonts w:ascii="ＭＳ ゴシック" w:eastAsia="ＭＳ ゴシック" w:hAnsi="ＭＳ ゴシック"/>
          <w:sz w:val="22"/>
          <w:szCs w:val="22"/>
        </w:rPr>
        <w:t>KE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スポーツセンター　</w:t>
      </w: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092E72" w:rsidRPr="006517AA" w:rsidRDefault="00092E72" w:rsidP="00092E72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Ｆ　Ａ　Ｘ：</w:t>
      </w:r>
      <w:r>
        <w:rPr>
          <w:rFonts w:ascii="ＭＳ ゴシック" w:eastAsia="ＭＳ ゴシック" w:hAnsi="ＭＳ ゴシック" w:hint="eastAsia"/>
          <w:sz w:val="22"/>
          <w:szCs w:val="22"/>
        </w:rPr>
        <w:t>0567-52-3290</w:t>
      </w:r>
    </w:p>
    <w:p w:rsidR="00092E72" w:rsidRPr="006517AA" w:rsidRDefault="00092E72" w:rsidP="00092E72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電子メール：</w:t>
      </w:r>
      <w:hyperlink r:id="rId8" w:history="1">
        <w:r w:rsidRPr="00C26312">
          <w:rPr>
            <w:rStyle w:val="a7"/>
            <w:rFonts w:ascii="ＭＳ ゴシック" w:eastAsia="ＭＳ ゴシック" w:hAnsi="ＭＳ ゴシック"/>
            <w:sz w:val="22"/>
            <w:szCs w:val="22"/>
          </w:rPr>
          <w:t>j-spocen</w:t>
        </w:r>
        <w:r w:rsidRPr="00C26312"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@city.yatomi.lg.jp</w:t>
        </w:r>
      </w:hyperlink>
    </w:p>
    <w:sectPr w:rsidR="00092E72" w:rsidRPr="006517AA" w:rsidSect="006517A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73" w:rsidRDefault="007E7173" w:rsidP="006517AA">
      <w:r>
        <w:separator/>
      </w:r>
    </w:p>
  </w:endnote>
  <w:endnote w:type="continuationSeparator" w:id="0">
    <w:p w:rsidR="007E7173" w:rsidRDefault="007E7173" w:rsidP="006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73" w:rsidRDefault="007E7173" w:rsidP="006517AA">
      <w:r>
        <w:separator/>
      </w:r>
    </w:p>
  </w:footnote>
  <w:footnote w:type="continuationSeparator" w:id="0">
    <w:p w:rsidR="007E7173" w:rsidRDefault="007E7173" w:rsidP="0065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B"/>
    <w:rsid w:val="00092E72"/>
    <w:rsid w:val="00584247"/>
    <w:rsid w:val="006517AA"/>
    <w:rsid w:val="0066155B"/>
    <w:rsid w:val="00662FDB"/>
    <w:rsid w:val="007B6DEA"/>
    <w:rsid w:val="007E7173"/>
    <w:rsid w:val="00942AA0"/>
    <w:rsid w:val="00AC6786"/>
    <w:rsid w:val="00AE7543"/>
    <w:rsid w:val="00B24B8C"/>
    <w:rsid w:val="00BA2036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9B12B"/>
  <w15:chartTrackingRefBased/>
  <w15:docId w15:val="{0DB33FED-3035-4AE9-A195-4E9B57C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17AA"/>
  </w:style>
  <w:style w:type="paragraph" w:styleId="a5">
    <w:name w:val="footer"/>
    <w:basedOn w:val="a"/>
    <w:link w:val="a6"/>
    <w:uiPriority w:val="99"/>
    <w:unhideWhenUsed/>
    <w:rsid w:val="006517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17AA"/>
  </w:style>
  <w:style w:type="character" w:styleId="a7">
    <w:name w:val="Hyperlink"/>
    <w:basedOn w:val="a0"/>
    <w:uiPriority w:val="99"/>
    <w:unhideWhenUsed/>
    <w:rsid w:val="00092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spocen@city.yatom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kyo-t@city.yatom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C7770A-A001-4D37-A09C-A4A96BB8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十四山スポーツセンター</dc:creator>
  <cp:keywords/>
  <dc:description/>
  <cp:lastModifiedBy>十四山スポーツセンター</cp:lastModifiedBy>
  <cp:revision>5</cp:revision>
  <dcterms:created xsi:type="dcterms:W3CDTF">2025-07-30T00:53:00Z</dcterms:created>
  <dcterms:modified xsi:type="dcterms:W3CDTF">2025-07-30T04:39:00Z</dcterms:modified>
</cp:coreProperties>
</file>